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6D" w:rsidRPr="00D6716D" w:rsidRDefault="00D6716D" w:rsidP="00D6716D">
      <w:pPr>
        <w:spacing w:after="0" w:line="240" w:lineRule="auto"/>
        <w:rPr>
          <w:rFonts w:ascii="Times New Roman" w:eastAsia="Calibri" w:hAnsi="Times New Roman" w:cs="Times New Roman"/>
          <w:b/>
          <w:sz w:val="26"/>
          <w:szCs w:val="26"/>
          <w:lang w:val="it-IT"/>
        </w:rPr>
      </w:pPr>
      <w:r w:rsidRPr="00D6716D">
        <w:rPr>
          <w:rFonts w:ascii="Times New Roman" w:eastAsia="Calibri" w:hAnsi="Times New Roman" w:cs="Times New Roman"/>
          <w:b/>
          <w:color w:val="1C0B02"/>
          <w:sz w:val="28"/>
          <w:szCs w:val="28"/>
          <w:shd w:val="clear" w:color="auto" w:fill="FFFFFF"/>
        </w:rPr>
        <w:t xml:space="preserve">                                         ĐÁP ÁN</w:t>
      </w:r>
      <w:r w:rsidRPr="00D6716D">
        <w:rPr>
          <w:rFonts w:ascii="Times New Roman" w:eastAsia="Calibri" w:hAnsi="Times New Roman" w:cs="Times New Roman"/>
          <w:b/>
          <w:color w:val="1C0B02"/>
          <w:shd w:val="clear" w:color="auto" w:fill="FFFFFF"/>
        </w:rPr>
        <w:t xml:space="preserve"> </w:t>
      </w:r>
      <w:r w:rsidRPr="00D6716D">
        <w:rPr>
          <w:rFonts w:ascii="Times New Roman" w:eastAsia="Calibri" w:hAnsi="Times New Roman" w:cs="Times New Roman"/>
          <w:b/>
          <w:sz w:val="26"/>
          <w:szCs w:val="26"/>
          <w:lang w:val="it-IT"/>
        </w:rPr>
        <w:t>ĐỀ LUYỆN TẬP TUẦN 14</w:t>
      </w:r>
    </w:p>
    <w:p w:rsidR="00D6716D" w:rsidRPr="00D6716D" w:rsidRDefault="00D6716D" w:rsidP="00D6716D">
      <w:pPr>
        <w:shd w:val="clear" w:color="auto" w:fill="FFFFFF"/>
        <w:spacing w:after="0" w:line="240" w:lineRule="auto"/>
        <w:jc w:val="both"/>
        <w:rPr>
          <w:rFonts w:ascii="Times New Roman" w:eastAsia="Calibri" w:hAnsi="Times New Roman" w:cs="Times New Roman"/>
          <w:b/>
          <w:sz w:val="26"/>
          <w:szCs w:val="26"/>
          <w:lang w:val="it-IT" w:eastAsia="zh-CN"/>
        </w:rPr>
      </w:pPr>
      <w:r w:rsidRPr="00D6716D">
        <w:rPr>
          <w:rFonts w:ascii="Times New Roman" w:eastAsia="Calibri" w:hAnsi="Times New Roman" w:cs="Times New Roman"/>
          <w:b/>
          <w:sz w:val="26"/>
          <w:szCs w:val="26"/>
          <w:lang w:val="it-IT" w:eastAsia="zh-CN"/>
        </w:rPr>
        <w:t xml:space="preserve">                                                 DÀNH CHO HS: KHÁ- GIỎI </w:t>
      </w:r>
    </w:p>
    <w:p w:rsidR="00D6716D" w:rsidRPr="00D6716D" w:rsidRDefault="00D6716D" w:rsidP="00D6716D">
      <w:pPr>
        <w:shd w:val="clear" w:color="auto" w:fill="FFFFFF"/>
        <w:spacing w:after="0" w:line="240" w:lineRule="auto"/>
        <w:jc w:val="both"/>
        <w:rPr>
          <w:rFonts w:ascii="Times New Roman" w:eastAsia="SimSun" w:hAnsi="Times New Roman" w:cs="Times New Roman"/>
          <w:b/>
          <w:color w:val="1C0B02"/>
          <w:sz w:val="24"/>
          <w:szCs w:val="24"/>
          <w:shd w:val="clear" w:color="auto" w:fill="FFFFFF"/>
          <w:lang w:eastAsia="zh-CN"/>
        </w:rPr>
      </w:pPr>
      <w:r w:rsidRPr="00D6716D">
        <w:rPr>
          <w:rFonts w:ascii="Times New Roman" w:eastAsia="Calibri" w:hAnsi="Times New Roman" w:cs="Times New Roman"/>
          <w:b/>
          <w:sz w:val="26"/>
          <w:szCs w:val="26"/>
          <w:lang w:val="it-IT" w:eastAsia="zh-CN"/>
        </w:rPr>
        <w:t xml:space="preserve">                        </w:t>
      </w:r>
      <w:r w:rsidRPr="00D6716D">
        <w:rPr>
          <w:rFonts w:ascii="Times New Roman" w:eastAsia="Times New Roman" w:hAnsi="Times New Roman" w:cs="Times New Roman"/>
          <w:b/>
          <w:sz w:val="26"/>
          <w:szCs w:val="26"/>
          <w:u w:val="single"/>
          <w:lang w:val="it-IT"/>
        </w:rPr>
        <w:t xml:space="preserve">PHẦN I </w:t>
      </w:r>
      <w:r w:rsidRPr="00D6716D">
        <w:rPr>
          <w:rFonts w:ascii="Times New Roman" w:eastAsia="Times New Roman" w:hAnsi="Times New Roman" w:cs="Times New Roman"/>
          <w:b/>
          <w:sz w:val="26"/>
          <w:szCs w:val="26"/>
          <w:lang w:val="it-IT"/>
        </w:rPr>
        <w:t xml:space="preserve">(6 điểm): Đọc – hiểu văn bản và Tiếng Việt </w:t>
      </w:r>
    </w:p>
    <w:p w:rsidR="00D6716D" w:rsidRPr="00D6716D" w:rsidRDefault="00D6716D" w:rsidP="00D6716D">
      <w:pPr>
        <w:spacing w:after="0" w:line="240" w:lineRule="auto"/>
        <w:jc w:val="both"/>
        <w:rPr>
          <w:rFonts w:ascii="Times New Roman" w:eastAsia="Times New Roman" w:hAnsi="Times New Roman" w:cs="Times New Roman"/>
          <w:b/>
          <w:sz w:val="26"/>
          <w:szCs w:val="26"/>
          <w:lang w:val="it-IT"/>
        </w:rPr>
      </w:pPr>
      <w:r w:rsidRPr="00D6716D">
        <w:rPr>
          <w:rFonts w:ascii="Times New Roman" w:eastAsia="Times New Roman" w:hAnsi="Times New Roman" w:cs="Times New Roman"/>
          <w:b/>
          <w:sz w:val="26"/>
          <w:szCs w:val="26"/>
          <w:lang w:val="it-IT"/>
        </w:rPr>
        <w:t xml:space="preserve">  Đọc kĩ văn bản sau và trả lời câu hỏi:</w:t>
      </w:r>
    </w:p>
    <w:p w:rsidR="00D6716D" w:rsidRPr="00D6716D" w:rsidRDefault="00D6716D" w:rsidP="00D6716D">
      <w:pPr>
        <w:spacing w:after="120" w:line="240" w:lineRule="auto"/>
        <w:ind w:left="709"/>
        <w:jc w:val="both"/>
        <w:rPr>
          <w:rFonts w:ascii="Times New Roman" w:eastAsia="Calibri" w:hAnsi="Times New Roman" w:cs="Times New Roman"/>
          <w:sz w:val="26"/>
          <w:szCs w:val="26"/>
        </w:rPr>
      </w:pPr>
      <w:r w:rsidRPr="00D6716D">
        <w:rPr>
          <w:rFonts w:ascii="Times New Roman" w:eastAsia="Calibri" w:hAnsi="Times New Roman" w:cs="Times New Roman"/>
          <w:sz w:val="26"/>
          <w:szCs w:val="26"/>
        </w:rPr>
        <w:t xml:space="preserve">a) Hoa ban gắn liền với chiến dịch Điện Biên Phủ (năm 1954) </w:t>
      </w:r>
    </w:p>
    <w:p w:rsidR="00D6716D" w:rsidRPr="00D6716D" w:rsidRDefault="00D6716D" w:rsidP="00D6716D">
      <w:pPr>
        <w:spacing w:after="120" w:line="240" w:lineRule="auto"/>
        <w:ind w:left="709"/>
        <w:jc w:val="both"/>
        <w:rPr>
          <w:rFonts w:ascii="Times New Roman" w:eastAsia="Calibri" w:hAnsi="Times New Roman" w:cs="Times New Roman"/>
          <w:sz w:val="26"/>
          <w:szCs w:val="26"/>
        </w:rPr>
      </w:pPr>
      <w:r w:rsidRPr="00D6716D">
        <w:rPr>
          <w:rFonts w:ascii="Times New Roman" w:eastAsia="Calibri" w:hAnsi="Times New Roman" w:cs="Times New Roman"/>
          <w:sz w:val="26"/>
          <w:szCs w:val="26"/>
        </w:rPr>
        <w:t>b) Trong các tiết mục văn hóa, văn nghệ của bộ đội và dân địa phương, hoa ban lại được chọn làm chủ đề diễn xuất, biểu trưng cho sức mạnh và lý tưởng sống vì:</w:t>
      </w:r>
    </w:p>
    <w:p w:rsidR="00D6716D" w:rsidRPr="00D6716D" w:rsidRDefault="00D6716D" w:rsidP="00D6716D">
      <w:pPr>
        <w:spacing w:after="120" w:line="240" w:lineRule="auto"/>
        <w:ind w:left="709"/>
        <w:jc w:val="both"/>
        <w:rPr>
          <w:rFonts w:ascii="Times New Roman" w:eastAsia="Calibri" w:hAnsi="Times New Roman" w:cs="Times New Roman"/>
          <w:color w:val="000000"/>
          <w:sz w:val="26"/>
          <w:szCs w:val="26"/>
          <w:shd w:val="clear" w:color="auto" w:fill="FFFFFF"/>
        </w:rPr>
      </w:pPr>
      <w:r w:rsidRPr="00D6716D">
        <w:rPr>
          <w:rFonts w:ascii="Times New Roman" w:eastAsia="Calibri" w:hAnsi="Times New Roman" w:cs="Times New Roman"/>
          <w:sz w:val="26"/>
          <w:szCs w:val="26"/>
        </w:rPr>
        <w:t xml:space="preserve">  </w:t>
      </w:r>
      <w:r w:rsidRPr="00D6716D">
        <w:rPr>
          <w:rFonts w:ascii="Times New Roman" w:eastAsia="Calibri" w:hAnsi="Times New Roman" w:cs="Times New Roman"/>
          <w:color w:val="000000"/>
          <w:sz w:val="26"/>
          <w:szCs w:val="26"/>
          <w:shd w:val="clear" w:color="auto" w:fill="FFFFFF"/>
        </w:rPr>
        <w:t xml:space="preserve"> - Ban rậm rạp, che chở cho bộ đội ta trong suốt quá trình hành quân áp sát sào huyệt Pháp tại Điện Biên Phủ mà không bị địch phát hiện. </w:t>
      </w:r>
    </w:p>
    <w:p w:rsidR="00D6716D" w:rsidRPr="00D6716D" w:rsidRDefault="00D6716D" w:rsidP="00D6716D">
      <w:pPr>
        <w:spacing w:after="120" w:line="240" w:lineRule="auto"/>
        <w:ind w:left="709"/>
        <w:jc w:val="both"/>
        <w:rPr>
          <w:rFonts w:ascii="Times New Roman" w:eastAsia="Calibri" w:hAnsi="Times New Roman" w:cs="Times New Roman"/>
          <w:sz w:val="26"/>
          <w:szCs w:val="26"/>
        </w:rPr>
      </w:pPr>
      <w:r w:rsidRPr="00D6716D">
        <w:rPr>
          <w:rFonts w:ascii="Times New Roman" w:eastAsia="Calibri" w:hAnsi="Times New Roman" w:cs="Times New Roman"/>
          <w:color w:val="000000"/>
          <w:sz w:val="26"/>
          <w:szCs w:val="26"/>
          <w:shd w:val="clear" w:color="auto" w:fill="FFFFFF"/>
        </w:rPr>
        <w:t xml:space="preserve">  - Góp phần tạo nên chiến thắng lẫy lừng của Chiến dịch Điện Biên Phủ</w:t>
      </w:r>
      <w:r w:rsidRPr="00D6716D">
        <w:rPr>
          <w:rFonts w:ascii="Times New Roman" w:eastAsia="Calibri" w:hAnsi="Times New Roman" w:cs="Times New Roman"/>
          <w:sz w:val="26"/>
          <w:szCs w:val="26"/>
        </w:rPr>
        <w:t xml:space="preserve"> .</w:t>
      </w:r>
    </w:p>
    <w:p w:rsidR="00D6716D" w:rsidRPr="00D6716D" w:rsidRDefault="00D6716D" w:rsidP="00D6716D">
      <w:pPr>
        <w:spacing w:after="120" w:line="240" w:lineRule="auto"/>
        <w:ind w:left="709"/>
        <w:jc w:val="both"/>
        <w:rPr>
          <w:rFonts w:ascii="Times New Roman" w:eastAsia="Calibri" w:hAnsi="Times New Roman" w:cs="Times New Roman"/>
          <w:sz w:val="26"/>
          <w:szCs w:val="26"/>
        </w:rPr>
      </w:pPr>
      <w:r w:rsidRPr="00D6716D">
        <w:rPr>
          <w:rFonts w:ascii="Times New Roman" w:eastAsia="Calibri" w:hAnsi="Times New Roman" w:cs="Times New Roman"/>
          <w:sz w:val="26"/>
          <w:szCs w:val="26"/>
        </w:rPr>
        <w:t xml:space="preserve">c) Hình ảnh so sánh: hoa ban trông như “ dòng thác” </w:t>
      </w:r>
    </w:p>
    <w:p w:rsidR="00D6716D" w:rsidRPr="00D6716D" w:rsidRDefault="00D6716D" w:rsidP="00D6716D">
      <w:pPr>
        <w:spacing w:after="120" w:line="240" w:lineRule="auto"/>
        <w:ind w:left="709"/>
        <w:jc w:val="both"/>
        <w:rPr>
          <w:rFonts w:ascii="Times New Roman" w:eastAsia="Calibri" w:hAnsi="Times New Roman" w:cs="Times New Roman"/>
          <w:sz w:val="26"/>
          <w:szCs w:val="26"/>
        </w:rPr>
      </w:pPr>
      <w:r w:rsidRPr="00D6716D">
        <w:rPr>
          <w:rFonts w:ascii="Times New Roman" w:eastAsia="Calibri" w:hAnsi="Times New Roman" w:cs="Times New Roman"/>
          <w:sz w:val="26"/>
          <w:szCs w:val="26"/>
        </w:rPr>
        <w:t xml:space="preserve">    Tác dụng: làm nổi bật vẻ đẹp sinh động, gợi cảm của hoa ban </w:t>
      </w:r>
    </w:p>
    <w:p w:rsidR="00D6716D" w:rsidRPr="00D6716D" w:rsidRDefault="00D6716D" w:rsidP="00D6716D">
      <w:pPr>
        <w:spacing w:after="120" w:line="240" w:lineRule="auto"/>
        <w:jc w:val="both"/>
        <w:rPr>
          <w:rFonts w:ascii="Times New Roman" w:eastAsia="Calibri" w:hAnsi="Times New Roman" w:cs="Times New Roman"/>
          <w:sz w:val="26"/>
          <w:szCs w:val="26"/>
        </w:rPr>
      </w:pPr>
      <w:r w:rsidRPr="00D6716D">
        <w:rPr>
          <w:rFonts w:ascii="Times New Roman" w:eastAsia="Calibri" w:hAnsi="Times New Roman" w:cs="Arial"/>
          <w:b/>
          <w:sz w:val="26"/>
          <w:szCs w:val="26"/>
          <w:u w:val="single"/>
          <w:lang w:val="pt-BR"/>
        </w:rPr>
        <w:t xml:space="preserve"> </w:t>
      </w:r>
      <w:r w:rsidRPr="00D6716D">
        <w:rPr>
          <w:rFonts w:ascii="Times New Roman" w:eastAsia="Calibri" w:hAnsi="Times New Roman" w:cs="Times New Roman"/>
          <w:b/>
          <w:sz w:val="26"/>
          <w:szCs w:val="26"/>
          <w:u w:val="single"/>
          <w:lang w:val="pt-BR"/>
        </w:rPr>
        <w:t>PHẦN II</w:t>
      </w:r>
      <w:r w:rsidRPr="00D6716D">
        <w:rPr>
          <w:rFonts w:ascii="Times New Roman" w:eastAsia="Calibri" w:hAnsi="Times New Roman" w:cs="Times New Roman"/>
          <w:b/>
          <w:sz w:val="26"/>
          <w:szCs w:val="26"/>
          <w:lang w:val="pt-BR"/>
        </w:rPr>
        <w:t>: (4 ĐIỂM)</w:t>
      </w:r>
      <w:r w:rsidRPr="00D6716D">
        <w:rPr>
          <w:rFonts w:ascii="Times New Roman" w:eastAsia="Calibri" w:hAnsi="Times New Roman" w:cs="Arial"/>
          <w:color w:val="000000"/>
          <w:sz w:val="20"/>
          <w:szCs w:val="20"/>
          <w:shd w:val="clear" w:color="auto" w:fill="FFFFFF"/>
        </w:rPr>
        <w:t xml:space="preserve"> </w:t>
      </w:r>
    </w:p>
    <w:p w:rsidR="00D6716D" w:rsidRPr="00D6716D" w:rsidRDefault="00D6716D" w:rsidP="00D6716D">
      <w:pPr>
        <w:shd w:val="clear" w:color="auto" w:fill="FFFFFF"/>
        <w:spacing w:beforeLines="50" w:before="120" w:after="0" w:line="240" w:lineRule="auto"/>
        <w:jc w:val="both"/>
        <w:rPr>
          <w:rFonts w:ascii="Calibri" w:eastAsia="SimSun" w:hAnsi="Calibri" w:cs="Times New Roman"/>
          <w:sz w:val="28"/>
          <w:szCs w:val="28"/>
          <w:lang w:eastAsia="zh-CN"/>
        </w:rPr>
      </w:pPr>
      <w:r w:rsidRPr="00D6716D">
        <w:rPr>
          <w:rFonts w:ascii="Times New Roman" w:eastAsia="SimSun" w:hAnsi="Times New Roman" w:cs="Times New Roman"/>
          <w:color w:val="000000"/>
          <w:sz w:val="24"/>
          <w:szCs w:val="24"/>
          <w:shd w:val="clear" w:color="auto" w:fill="FFFFFF"/>
          <w:lang w:eastAsia="zh-CN"/>
        </w:rPr>
        <w:t xml:space="preserve">     Cảm nhận của em về nhân vật ông Hai trong Truyện ngắn “Làng” của Kim Lân</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b/>
          <w:bCs/>
          <w:sz w:val="24"/>
          <w:szCs w:val="24"/>
          <w:shd w:val="clear" w:color="auto" w:fill="FFFFFF"/>
          <w:lang w:val="fr-FR" w:eastAsia="zh-CN"/>
        </w:rPr>
      </w:pPr>
      <w:r w:rsidRPr="00D6716D">
        <w:rPr>
          <w:rFonts w:ascii="Times New Roman" w:eastAsia="SimSun" w:hAnsi="Times New Roman" w:cs="Times New Roman"/>
          <w:b/>
          <w:bCs/>
          <w:sz w:val="24"/>
          <w:szCs w:val="24"/>
          <w:shd w:val="clear" w:color="auto" w:fill="FFFFFF"/>
          <w:lang w:val="fr-FR" w:eastAsia="zh-CN"/>
        </w:rPr>
        <w:t xml:space="preserve"> Gợi ý : </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b/>
          <w:bCs/>
          <w:sz w:val="24"/>
          <w:szCs w:val="24"/>
          <w:shd w:val="clear" w:color="auto" w:fill="FFFFFF"/>
          <w:lang w:val="fr-FR" w:eastAsia="zh-CN"/>
        </w:rPr>
      </w:pPr>
      <w:r w:rsidRPr="00D6716D">
        <w:rPr>
          <w:rFonts w:ascii="Times New Roman" w:eastAsia="SimSun" w:hAnsi="Times New Roman" w:cs="Times New Roman"/>
          <w:b/>
          <w:bCs/>
          <w:sz w:val="24"/>
          <w:szCs w:val="24"/>
          <w:shd w:val="clear" w:color="auto" w:fill="FFFFFF"/>
          <w:lang w:val="fr-FR" w:eastAsia="zh-CN"/>
        </w:rPr>
        <w:t>I )Mở bài :</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Kim Lân là nhà văn chuyên viết về cuộc sống nông thôn.</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Một trong những tác phẩm của ông là truyện ngắn Làng với nhân vật chính là ông Hai – một người phải rời làng của mình để đến nơi tản cư.</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b/>
          <w:bCs/>
          <w:sz w:val="24"/>
          <w:szCs w:val="24"/>
          <w:shd w:val="clear" w:color="auto" w:fill="FFFFFF"/>
          <w:lang w:val="fr-FR" w:eastAsia="zh-CN"/>
        </w:rPr>
        <w:t>II) Thân bài :  </w:t>
      </w:r>
      <w:r w:rsidRPr="00D6716D">
        <w:rPr>
          <w:rFonts w:ascii="Times New Roman" w:eastAsia="SimSun" w:hAnsi="Times New Roman" w:cs="Times New Roman"/>
          <w:sz w:val="24"/>
          <w:szCs w:val="24"/>
          <w:shd w:val="clear" w:color="auto" w:fill="FFFFFF"/>
          <w:lang w:val="fr-FR" w:eastAsia="zh-CN"/>
        </w:rPr>
        <w:t>  </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b/>
          <w:bCs/>
          <w:sz w:val="24"/>
          <w:szCs w:val="24"/>
          <w:shd w:val="clear" w:color="auto" w:fill="FFFFFF"/>
          <w:lang w:val="fr-FR" w:eastAsia="zh-CN"/>
        </w:rPr>
        <w:t>* Luận điểm 1: Tình yêu làng</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Luận cứ 1: niềm tự hào, kiêu hãnh của ông hai về làng của mình</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Dù đã rời làng nhưng ông vẫn: nghĩ về làng của mình, nghĩ về những buổi làm việc cùng anh em, lo lắng, nhớ đến làng: “</w:t>
      </w:r>
      <w:r w:rsidRPr="00D6716D">
        <w:rPr>
          <w:rFonts w:ascii="Times New Roman" w:eastAsia="SimSun" w:hAnsi="Times New Roman" w:cs="Times New Roman"/>
          <w:iCs/>
          <w:sz w:val="24"/>
          <w:szCs w:val="24"/>
          <w:shd w:val="clear" w:color="auto" w:fill="FFFFFF"/>
          <w:lang w:val="fr-FR" w:eastAsia="zh-CN"/>
        </w:rPr>
        <w:t>Chao ôi! Ông lão nhớ cái làng này quá</w:t>
      </w:r>
      <w:r w:rsidRPr="00D6716D">
        <w:rPr>
          <w:rFonts w:ascii="Times New Roman" w:eastAsia="SimSun" w:hAnsi="Times New Roman" w:cs="Times New Roman"/>
          <w:sz w:val="24"/>
          <w:szCs w:val="24"/>
          <w:shd w:val="clear" w:color="auto" w:fill="FFFFFF"/>
          <w:lang w:val="fr-FR" w:eastAsia="zh-CN"/>
        </w:rPr>
        <w:t>”.</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Luận cứ 2: Tâm trạng của ông hai khi nghe tin làng chợ dầu đi theo giặc:</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Cổ ông nghẹn, giọng lạc hẳn đi.</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Lúc đầu ông không tin nên hỏi lại.</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Ông quá xấu hổ nên đã chép miệng, đánh trống lảng: “Hà, nắng gớm, về nào…” rồi cúi mặt mà đi.</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Khi về nhà, ông nằm vật ra gường. Tối hôm đó thì trằn trọc không ngủ được. </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Ông nhìn đám trẻ ngây thơ mà bị mang tiếng việt gian rối khóc.</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Ông điểm lại mọi người trong làng nhưng thấy ai cũng có tinh thần cả nên ông vẫn ko tin lại có ai làm điều nhục nhã ấy.</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Lo sợ sẽ bị bà chủ nhà đuổi vì ông biết rằng nơi đây ai cũng khinh bỉ và ko chứa chấp việt gian.</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Luận cứ 3: Tâm trạng ông hai sau khi nghe tin làng được cải chính</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Mặt ông hai vui tươi, rạng rỡ hẳn lên.</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Về nhà, ông chia quà cho lũ trẻ xong liền chạy khắp xóm để loan tin.</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lastRenderedPageBreak/>
        <w:t>+ Ông qua nhà bác Thứ và kể chuyện làng của mình.</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b/>
          <w:bCs/>
          <w:sz w:val="24"/>
          <w:szCs w:val="24"/>
          <w:shd w:val="clear" w:color="auto" w:fill="FFFFFF"/>
          <w:lang w:val="fr-FR" w:eastAsia="zh-CN"/>
        </w:rPr>
        <w:t>* Luận điểm 2: Tình yêu nước:</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Tình yêu làng là cơ sở cho tình yêu nước. </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w:t>
      </w:r>
      <w:r w:rsidRPr="00D6716D">
        <w:rPr>
          <w:rFonts w:ascii="Times New Roman" w:eastAsia="SimSun" w:hAnsi="Times New Roman" w:cs="Times New Roman"/>
          <w:iCs/>
          <w:sz w:val="24"/>
          <w:szCs w:val="24"/>
          <w:shd w:val="clear" w:color="auto" w:fill="FFFFFF"/>
          <w:lang w:val="fr-FR" w:eastAsia="zh-CN"/>
        </w:rPr>
        <w:t>Ruột gan ông lão cứ múa cả lên, vui quá!</w:t>
      </w:r>
      <w:r w:rsidRPr="00D6716D">
        <w:rPr>
          <w:rFonts w:ascii="Times New Roman" w:eastAsia="SimSun" w:hAnsi="Times New Roman" w:cs="Times New Roman"/>
          <w:sz w:val="24"/>
          <w:szCs w:val="24"/>
          <w:shd w:val="clear" w:color="auto" w:fill="FFFFFF"/>
          <w:lang w:val="fr-FR" w:eastAsia="zh-CN"/>
        </w:rPr>
        <w:t>” khi nghe các tin dân ta đánh Tây từ phòng thông tin.</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Ông và con ông đều ủng hộ Cụ Hồ Chí Minh (cuộc đối thoại giữa 2 cha con gần cuối bài).</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b/>
          <w:bCs/>
          <w:sz w:val="24"/>
          <w:szCs w:val="24"/>
          <w:shd w:val="clear" w:color="auto" w:fill="FFFFFF"/>
          <w:lang w:val="fr-FR" w:eastAsia="zh-CN"/>
        </w:rPr>
        <w:t>III) Kết bài:</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sz w:val="24"/>
          <w:szCs w:val="24"/>
          <w:lang w:val="fr-FR" w:eastAsia="zh-CN"/>
        </w:rPr>
      </w:pPr>
      <w:r w:rsidRPr="00D6716D">
        <w:rPr>
          <w:rFonts w:ascii="Times New Roman" w:eastAsia="SimSun" w:hAnsi="Times New Roman" w:cs="Times New Roman"/>
          <w:sz w:val="24"/>
          <w:szCs w:val="24"/>
          <w:shd w:val="clear" w:color="auto" w:fill="FFFFFF"/>
          <w:lang w:val="fr-FR" w:eastAsia="zh-CN"/>
        </w:rPr>
        <w:t>- Ông Hai là một người rất rất yêu làng và yêu nước của mình.</w:t>
      </w:r>
    </w:p>
    <w:p w:rsidR="00D6716D" w:rsidRPr="00D6716D" w:rsidRDefault="00D6716D" w:rsidP="00D6716D">
      <w:pPr>
        <w:shd w:val="clear" w:color="auto" w:fill="FFFFFF"/>
        <w:spacing w:beforeLines="50" w:before="120" w:after="0" w:line="240" w:lineRule="auto"/>
        <w:jc w:val="both"/>
        <w:rPr>
          <w:rFonts w:ascii="Times New Roman" w:eastAsia="SimSun" w:hAnsi="Times New Roman" w:cs="Times New Roman"/>
          <w:color w:val="1C0B02"/>
          <w:sz w:val="24"/>
          <w:szCs w:val="24"/>
          <w:lang w:val="fr-FR" w:eastAsia="zh-CN"/>
        </w:rPr>
      </w:pPr>
      <w:r w:rsidRPr="00D6716D">
        <w:rPr>
          <w:rFonts w:ascii="Times New Roman" w:eastAsia="SimSun" w:hAnsi="Times New Roman" w:cs="Times New Roman"/>
          <w:sz w:val="24"/>
          <w:szCs w:val="24"/>
          <w:shd w:val="clear" w:color="auto" w:fill="FFFFFF"/>
          <w:lang w:val="fr-FR" w:eastAsia="zh-CN"/>
        </w:rPr>
        <w:t>- Hai điều trên đã được tác giả làm rõ qua cách xây dựng nhiều tình huống truyện khác nhau, miêu tả tâm lí nhân vật qua những cuộc đối thoại, độc thoại và độc thoại nội tâm đa dạng.</w:t>
      </w:r>
    </w:p>
    <w:p w:rsidR="00D6716D" w:rsidRPr="00D6716D" w:rsidRDefault="00D6716D" w:rsidP="00D6716D">
      <w:pPr>
        <w:spacing w:after="0" w:line="240" w:lineRule="auto"/>
        <w:jc w:val="both"/>
        <w:rPr>
          <w:rFonts w:ascii="Times New Roman" w:eastAsia="SimSun" w:hAnsi="Times New Roman" w:cs="Times New Roman"/>
          <w:sz w:val="24"/>
          <w:szCs w:val="24"/>
          <w:lang w:val="fr-FR" w:eastAsia="zh-CN"/>
        </w:rPr>
      </w:pPr>
    </w:p>
    <w:p w:rsidR="00D6716D" w:rsidRPr="00D6716D" w:rsidRDefault="00D6716D" w:rsidP="00D6716D">
      <w:pPr>
        <w:spacing w:after="0" w:line="240" w:lineRule="auto"/>
        <w:jc w:val="both"/>
        <w:rPr>
          <w:rFonts w:ascii="Times New Roman" w:eastAsia="SimSun" w:hAnsi="Times New Roman" w:cs="Times New Roman"/>
          <w:sz w:val="24"/>
          <w:szCs w:val="24"/>
          <w:lang w:val="fr-FR" w:eastAsia="zh-CN"/>
        </w:rPr>
      </w:pPr>
    </w:p>
    <w:p w:rsidR="00D6716D" w:rsidRPr="00D6716D" w:rsidRDefault="00D6716D" w:rsidP="00D6716D">
      <w:pPr>
        <w:spacing w:after="0" w:line="240" w:lineRule="auto"/>
        <w:jc w:val="both"/>
        <w:rPr>
          <w:rFonts w:ascii="Times New Roman" w:eastAsia="SimSun" w:hAnsi="Times New Roman" w:cs="Times New Roman"/>
          <w:sz w:val="24"/>
          <w:szCs w:val="24"/>
          <w:lang w:val="fr-FR" w:eastAsia="zh-CN"/>
        </w:rPr>
      </w:pPr>
    </w:p>
    <w:p w:rsidR="00D6716D" w:rsidRPr="00D6716D" w:rsidRDefault="00D6716D" w:rsidP="00D6716D">
      <w:pPr>
        <w:spacing w:before="80" w:after="0" w:line="240" w:lineRule="auto"/>
        <w:rPr>
          <w:rFonts w:ascii="Times New Roman" w:eastAsia="Calibri" w:hAnsi="Times New Roman" w:cs="Times New Roman"/>
          <w:b/>
          <w:sz w:val="26"/>
          <w:szCs w:val="26"/>
          <w:lang w:val="pt-BR"/>
        </w:rPr>
      </w:pPr>
    </w:p>
    <w:p w:rsidR="00D6716D" w:rsidRPr="00D6716D" w:rsidRDefault="00D6716D" w:rsidP="00D6716D">
      <w:pPr>
        <w:spacing w:before="80" w:after="0" w:line="240" w:lineRule="auto"/>
        <w:rPr>
          <w:rFonts w:ascii="Times New Roman" w:eastAsia="Calibri" w:hAnsi="Times New Roman" w:cs="Times New Roman"/>
          <w:b/>
          <w:sz w:val="26"/>
          <w:szCs w:val="26"/>
          <w:lang w:val="pt-BR"/>
        </w:rPr>
      </w:pPr>
    </w:p>
    <w:p w:rsidR="00D6716D" w:rsidRPr="00D6716D" w:rsidRDefault="00D6716D" w:rsidP="00D6716D">
      <w:pPr>
        <w:spacing w:before="80" w:after="0" w:line="240" w:lineRule="auto"/>
        <w:rPr>
          <w:rFonts w:ascii="Times New Roman" w:eastAsia="Calibri" w:hAnsi="Times New Roman" w:cs="Times New Roman"/>
          <w:sz w:val="26"/>
          <w:szCs w:val="26"/>
        </w:rPr>
        <w:sectPr w:rsidR="00D6716D" w:rsidRPr="00D6716D" w:rsidSect="00D6716D">
          <w:headerReference w:type="even" r:id="rId5"/>
          <w:headerReference w:type="default" r:id="rId6"/>
          <w:footerReference w:type="even" r:id="rId7"/>
          <w:footerReference w:type="default" r:id="rId8"/>
          <w:headerReference w:type="first" r:id="rId9"/>
          <w:footerReference w:type="first" r:id="rId10"/>
          <w:pgSz w:w="12240" w:h="15840"/>
          <w:pgMar w:top="964" w:right="1418" w:bottom="964" w:left="1361" w:header="720" w:footer="720" w:gutter="0"/>
          <w:cols w:space="720"/>
          <w:docGrid w:linePitch="360"/>
        </w:sectPr>
      </w:pPr>
    </w:p>
    <w:p w:rsidR="00D6716D" w:rsidRPr="00D6716D" w:rsidRDefault="00D6716D" w:rsidP="00D6716D">
      <w:pPr>
        <w:spacing w:after="120" w:line="240" w:lineRule="auto"/>
        <w:jc w:val="center"/>
        <w:rPr>
          <w:rFonts w:ascii="Times New Roman" w:eastAsia="Calibri" w:hAnsi="Times New Roman" w:cs="Times New Roman"/>
          <w:b/>
          <w:sz w:val="26"/>
          <w:szCs w:val="26"/>
        </w:rPr>
      </w:pPr>
    </w:p>
    <w:p w:rsidR="00E15868" w:rsidRDefault="00E15868">
      <w:bookmarkStart w:id="0" w:name="_GoBack"/>
      <w:bookmarkEnd w:id="0"/>
    </w:p>
    <w:sectPr w:rsidR="00E15868" w:rsidSect="004D01B7">
      <w:type w:val="continuous"/>
      <w:pgSz w:w="12240" w:h="15840"/>
      <w:pgMar w:top="720" w:right="1183"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B" w:rsidRDefault="00D67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B" w:rsidRDefault="00D6716D">
    <w:pPr>
      <w:pStyle w:val="Footer"/>
      <w:jc w:val="right"/>
    </w:pPr>
    <w:r>
      <w:fldChar w:fldCharType="begin"/>
    </w:r>
    <w:r>
      <w:instrText xml:space="preserve"> PAGE   \* M</w:instrText>
    </w:r>
    <w:r>
      <w:instrText xml:space="preserve">ERGEFORMAT </w:instrText>
    </w:r>
    <w:r>
      <w:fldChar w:fldCharType="separate"/>
    </w:r>
    <w:r>
      <w:rPr>
        <w:noProof/>
      </w:rPr>
      <w:t>1</w:t>
    </w:r>
    <w:r>
      <w:fldChar w:fldCharType="end"/>
    </w:r>
  </w:p>
  <w:p w:rsidR="003D735B" w:rsidRDefault="00D67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B" w:rsidRDefault="00D6716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B" w:rsidRDefault="00D67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B" w:rsidRDefault="00D67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B" w:rsidRDefault="00D67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6D"/>
    <w:rsid w:val="00D6716D"/>
    <w:rsid w:val="00E1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16D"/>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semiHidden/>
    <w:rsid w:val="00D6716D"/>
    <w:rPr>
      <w:rFonts w:ascii="Calibri" w:eastAsia="Calibri" w:hAnsi="Calibri" w:cs="Arial"/>
      <w:sz w:val="20"/>
      <w:szCs w:val="20"/>
    </w:rPr>
  </w:style>
  <w:style w:type="paragraph" w:styleId="Footer">
    <w:name w:val="footer"/>
    <w:basedOn w:val="Normal"/>
    <w:link w:val="FooterChar"/>
    <w:uiPriority w:val="99"/>
    <w:unhideWhenUsed/>
    <w:rsid w:val="00D6716D"/>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D6716D"/>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16D"/>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semiHidden/>
    <w:rsid w:val="00D6716D"/>
    <w:rPr>
      <w:rFonts w:ascii="Calibri" w:eastAsia="Calibri" w:hAnsi="Calibri" w:cs="Arial"/>
      <w:sz w:val="20"/>
      <w:szCs w:val="20"/>
    </w:rPr>
  </w:style>
  <w:style w:type="paragraph" w:styleId="Footer">
    <w:name w:val="footer"/>
    <w:basedOn w:val="Normal"/>
    <w:link w:val="FooterChar"/>
    <w:uiPriority w:val="99"/>
    <w:unhideWhenUsed/>
    <w:rsid w:val="00D6716D"/>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D6716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2021-12-08T01:48:00Z</dcterms:created>
  <dcterms:modified xsi:type="dcterms:W3CDTF">2021-12-08T01:49:00Z</dcterms:modified>
</cp:coreProperties>
</file>